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83EBF5" w14:textId="25382229" w:rsidR="00F25AB7" w:rsidRDefault="00F25AB7"/>
    <w:p w14:paraId="75834AB8" w14:textId="41F25E46" w:rsidR="002F79B9" w:rsidRDefault="002F79B9">
      <w:r>
        <w:t xml:space="preserve">                                                                                                           </w:t>
      </w:r>
    </w:p>
    <w:p w14:paraId="0A176B4A" w14:textId="0AF3488C" w:rsidR="002F79B9" w:rsidRPr="00C11C87" w:rsidRDefault="002F79B9" w:rsidP="00C11C87">
      <w:pPr>
        <w:jc w:val="right"/>
        <w:rPr>
          <w:rFonts w:ascii="Times New Roman" w:hAnsi="Times New Roman" w:cs="Times New Roman"/>
          <w:sz w:val="24"/>
          <w:szCs w:val="24"/>
        </w:rPr>
      </w:pPr>
      <w:r w:rsidRPr="00C11C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Приложение №3 п.</w:t>
      </w:r>
      <w:r w:rsidR="00C11C87" w:rsidRPr="00C11C87">
        <w:rPr>
          <w:rFonts w:ascii="Times New Roman" w:hAnsi="Times New Roman" w:cs="Times New Roman"/>
          <w:sz w:val="24"/>
          <w:szCs w:val="24"/>
        </w:rPr>
        <w:t>4.5</w:t>
      </w:r>
    </w:p>
    <w:p w14:paraId="0739934B" w14:textId="01D692EC" w:rsidR="002F79B9" w:rsidRPr="00C11C87" w:rsidRDefault="002F79B9">
      <w:pPr>
        <w:rPr>
          <w:rFonts w:ascii="Times New Roman" w:hAnsi="Times New Roman" w:cs="Times New Roman"/>
          <w:sz w:val="24"/>
          <w:szCs w:val="24"/>
        </w:rPr>
      </w:pPr>
      <w:r w:rsidRPr="00C11C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</w:p>
    <w:p w14:paraId="4310CC60" w14:textId="5883A194" w:rsidR="002F79B9" w:rsidRPr="00C11C87" w:rsidRDefault="002F79B9">
      <w:pPr>
        <w:rPr>
          <w:rFonts w:ascii="Times New Roman" w:hAnsi="Times New Roman" w:cs="Times New Roman"/>
          <w:sz w:val="24"/>
          <w:szCs w:val="24"/>
        </w:rPr>
      </w:pPr>
      <w:r w:rsidRPr="00C11C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14:paraId="654CAB01" w14:textId="4CDA8FB2" w:rsidR="002F79B9" w:rsidRPr="00CB1ADC" w:rsidRDefault="002F79B9" w:rsidP="002F79B9">
      <w:pPr>
        <w:jc w:val="center"/>
        <w:rPr>
          <w:rFonts w:ascii="Times New Roman" w:hAnsi="Times New Roman" w:cs="Times New Roman"/>
          <w:sz w:val="28"/>
          <w:szCs w:val="28"/>
        </w:rPr>
      </w:pPr>
      <w:r w:rsidRPr="00CB1ADC">
        <w:rPr>
          <w:rFonts w:ascii="Times New Roman" w:hAnsi="Times New Roman" w:cs="Times New Roman"/>
          <w:sz w:val="28"/>
          <w:szCs w:val="28"/>
        </w:rPr>
        <w:t>Сведения об основной номенклатуре и объемах выпуска и реализации основных видов продукции (работ, услуг) за три отчетных года, предшествующих году включения УП в прогнозный план (программу) приватизации федерального имущества, акты планирования приватизации имущества, находящегося в собственности субъектов Российской Федерации, муниципального имущества и плановые показатели объемов выпуска и реализации на текущий год (в натуральных и стоимостных показателях).</w:t>
      </w:r>
    </w:p>
    <w:p w14:paraId="50F537B6" w14:textId="6A670FDD" w:rsidR="002F79B9" w:rsidRPr="00CB1ADC" w:rsidRDefault="002F79B9" w:rsidP="002F79B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ED88DD2" w14:textId="77777777" w:rsidR="002F79B9" w:rsidRPr="00C11C87" w:rsidRDefault="002F79B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71"/>
        <w:gridCol w:w="1819"/>
        <w:gridCol w:w="1783"/>
        <w:gridCol w:w="1972"/>
      </w:tblGrid>
      <w:tr w:rsidR="002F79B9" w:rsidRPr="00CB1ADC" w14:paraId="528FC84D" w14:textId="77777777" w:rsidTr="002F79B9">
        <w:tc>
          <w:tcPr>
            <w:tcW w:w="3771" w:type="dxa"/>
          </w:tcPr>
          <w:p w14:paraId="681D8C62" w14:textId="4D670986" w:rsidR="002F79B9" w:rsidRPr="00CB1ADC" w:rsidRDefault="00CB1ADC" w:rsidP="002F7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819" w:type="dxa"/>
          </w:tcPr>
          <w:p w14:paraId="67D3A81D" w14:textId="7998AF88" w:rsidR="002F79B9" w:rsidRPr="00CB1ADC" w:rsidRDefault="002F7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ADC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783" w:type="dxa"/>
          </w:tcPr>
          <w:p w14:paraId="6531A2EF" w14:textId="1A38E675" w:rsidR="002F79B9" w:rsidRPr="00CB1ADC" w:rsidRDefault="002F7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AD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</w:tc>
        <w:tc>
          <w:tcPr>
            <w:tcW w:w="1972" w:type="dxa"/>
          </w:tcPr>
          <w:p w14:paraId="509F6BCF" w14:textId="6268AFEB" w:rsidR="002F79B9" w:rsidRPr="00CB1ADC" w:rsidRDefault="002F7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ADC"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</w:p>
        </w:tc>
      </w:tr>
      <w:tr w:rsidR="002F79B9" w:rsidRPr="00CB1ADC" w14:paraId="03196155" w14:textId="77777777" w:rsidTr="002F79B9">
        <w:tc>
          <w:tcPr>
            <w:tcW w:w="3771" w:type="dxa"/>
          </w:tcPr>
          <w:p w14:paraId="2215564B" w14:textId="2D895DDD" w:rsidR="002F79B9" w:rsidRPr="00CB1ADC" w:rsidRDefault="002F7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ADC">
              <w:rPr>
                <w:rFonts w:ascii="Times New Roman" w:hAnsi="Times New Roman" w:cs="Times New Roman"/>
                <w:sz w:val="28"/>
                <w:szCs w:val="28"/>
              </w:rPr>
              <w:t xml:space="preserve">Стоматологические услуги  </w:t>
            </w:r>
          </w:p>
        </w:tc>
        <w:tc>
          <w:tcPr>
            <w:tcW w:w="1819" w:type="dxa"/>
          </w:tcPr>
          <w:p w14:paraId="1EC39DA0" w14:textId="60139EFE" w:rsidR="002F79B9" w:rsidRPr="00CB1ADC" w:rsidRDefault="002F7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ADC">
              <w:rPr>
                <w:rFonts w:ascii="Times New Roman" w:hAnsi="Times New Roman" w:cs="Times New Roman"/>
                <w:sz w:val="28"/>
                <w:szCs w:val="28"/>
              </w:rPr>
              <w:t>2021 г</w:t>
            </w:r>
          </w:p>
        </w:tc>
        <w:tc>
          <w:tcPr>
            <w:tcW w:w="1783" w:type="dxa"/>
          </w:tcPr>
          <w:p w14:paraId="2FA75122" w14:textId="14C4FCE3" w:rsidR="002F79B9" w:rsidRPr="00CB1ADC" w:rsidRDefault="00C11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ADC">
              <w:rPr>
                <w:rFonts w:ascii="Times New Roman" w:hAnsi="Times New Roman" w:cs="Times New Roman"/>
                <w:sz w:val="28"/>
                <w:szCs w:val="28"/>
              </w:rPr>
              <w:t>52 142</w:t>
            </w:r>
          </w:p>
        </w:tc>
        <w:tc>
          <w:tcPr>
            <w:tcW w:w="1972" w:type="dxa"/>
          </w:tcPr>
          <w:p w14:paraId="279C49FF" w14:textId="13EDD3E0" w:rsidR="002F79B9" w:rsidRPr="00CB1ADC" w:rsidRDefault="002F7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ADC">
              <w:rPr>
                <w:rFonts w:ascii="Times New Roman" w:hAnsi="Times New Roman" w:cs="Times New Roman"/>
                <w:sz w:val="28"/>
                <w:szCs w:val="28"/>
              </w:rPr>
              <w:t xml:space="preserve">135 048 258,00 </w:t>
            </w:r>
          </w:p>
        </w:tc>
      </w:tr>
      <w:tr w:rsidR="002F79B9" w:rsidRPr="00CB1ADC" w14:paraId="2B688D69" w14:textId="77777777" w:rsidTr="002F79B9">
        <w:tc>
          <w:tcPr>
            <w:tcW w:w="3771" w:type="dxa"/>
          </w:tcPr>
          <w:p w14:paraId="7104200A" w14:textId="7033C6C2" w:rsidR="002F79B9" w:rsidRPr="00CB1ADC" w:rsidRDefault="002F79B9" w:rsidP="002F7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ADC">
              <w:rPr>
                <w:rFonts w:ascii="Times New Roman" w:hAnsi="Times New Roman" w:cs="Times New Roman"/>
                <w:sz w:val="28"/>
                <w:szCs w:val="28"/>
              </w:rPr>
              <w:t xml:space="preserve">Стоматологические услуги  </w:t>
            </w:r>
          </w:p>
        </w:tc>
        <w:tc>
          <w:tcPr>
            <w:tcW w:w="1819" w:type="dxa"/>
          </w:tcPr>
          <w:p w14:paraId="21F3FD78" w14:textId="3255B389" w:rsidR="002F79B9" w:rsidRPr="00CB1ADC" w:rsidRDefault="002F79B9" w:rsidP="002F7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ADC">
              <w:rPr>
                <w:rFonts w:ascii="Times New Roman" w:hAnsi="Times New Roman" w:cs="Times New Roman"/>
                <w:sz w:val="28"/>
                <w:szCs w:val="28"/>
              </w:rPr>
              <w:t>2022 г</w:t>
            </w:r>
          </w:p>
        </w:tc>
        <w:tc>
          <w:tcPr>
            <w:tcW w:w="1783" w:type="dxa"/>
          </w:tcPr>
          <w:p w14:paraId="77FECB82" w14:textId="7B9CD459" w:rsidR="002F79B9" w:rsidRPr="00CB1ADC" w:rsidRDefault="00C11C87" w:rsidP="002F7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ADC">
              <w:rPr>
                <w:rFonts w:ascii="Times New Roman" w:hAnsi="Times New Roman" w:cs="Times New Roman"/>
                <w:sz w:val="28"/>
                <w:szCs w:val="28"/>
              </w:rPr>
              <w:t>52 580</w:t>
            </w:r>
          </w:p>
        </w:tc>
        <w:tc>
          <w:tcPr>
            <w:tcW w:w="1972" w:type="dxa"/>
          </w:tcPr>
          <w:p w14:paraId="464E1951" w14:textId="40E04D35" w:rsidR="002F79B9" w:rsidRPr="00CB1ADC" w:rsidRDefault="002F79B9" w:rsidP="002F7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ADC">
              <w:rPr>
                <w:rFonts w:ascii="Times New Roman" w:hAnsi="Times New Roman" w:cs="Times New Roman"/>
                <w:sz w:val="28"/>
                <w:szCs w:val="28"/>
              </w:rPr>
              <w:t>155 359 228,00</w:t>
            </w:r>
          </w:p>
        </w:tc>
      </w:tr>
      <w:tr w:rsidR="002F79B9" w:rsidRPr="00CB1ADC" w14:paraId="4172B6B5" w14:textId="77777777" w:rsidTr="002F79B9">
        <w:tc>
          <w:tcPr>
            <w:tcW w:w="3771" w:type="dxa"/>
          </w:tcPr>
          <w:p w14:paraId="6505C923" w14:textId="0D5CEB1A" w:rsidR="002F79B9" w:rsidRPr="00CB1ADC" w:rsidRDefault="002F79B9" w:rsidP="002F7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ADC">
              <w:rPr>
                <w:rFonts w:ascii="Times New Roman" w:hAnsi="Times New Roman" w:cs="Times New Roman"/>
                <w:sz w:val="28"/>
                <w:szCs w:val="28"/>
              </w:rPr>
              <w:t xml:space="preserve">Стоматологические услуги  </w:t>
            </w:r>
          </w:p>
        </w:tc>
        <w:tc>
          <w:tcPr>
            <w:tcW w:w="1819" w:type="dxa"/>
          </w:tcPr>
          <w:p w14:paraId="1241886D" w14:textId="74158785" w:rsidR="002F79B9" w:rsidRPr="00CB1ADC" w:rsidRDefault="002F79B9" w:rsidP="002F7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ADC">
              <w:rPr>
                <w:rFonts w:ascii="Times New Roman" w:hAnsi="Times New Roman" w:cs="Times New Roman"/>
                <w:sz w:val="28"/>
                <w:szCs w:val="28"/>
              </w:rPr>
              <w:t>2023 г.</w:t>
            </w:r>
          </w:p>
        </w:tc>
        <w:tc>
          <w:tcPr>
            <w:tcW w:w="1783" w:type="dxa"/>
          </w:tcPr>
          <w:p w14:paraId="0EC52EF9" w14:textId="2D7E2F31" w:rsidR="002F79B9" w:rsidRPr="00CB1ADC" w:rsidRDefault="00C11C87" w:rsidP="002F7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ADC">
              <w:rPr>
                <w:rFonts w:ascii="Times New Roman" w:hAnsi="Times New Roman" w:cs="Times New Roman"/>
                <w:sz w:val="28"/>
                <w:szCs w:val="28"/>
              </w:rPr>
              <w:t>54 503</w:t>
            </w:r>
          </w:p>
        </w:tc>
        <w:tc>
          <w:tcPr>
            <w:tcW w:w="1972" w:type="dxa"/>
          </w:tcPr>
          <w:p w14:paraId="2A02354F" w14:textId="04D23197" w:rsidR="002F79B9" w:rsidRPr="00CB1ADC" w:rsidRDefault="002F79B9" w:rsidP="002F7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ADC">
              <w:rPr>
                <w:rFonts w:ascii="Times New Roman" w:hAnsi="Times New Roman" w:cs="Times New Roman"/>
                <w:sz w:val="28"/>
                <w:szCs w:val="28"/>
              </w:rPr>
              <w:t>183 958 483,50</w:t>
            </w:r>
          </w:p>
        </w:tc>
      </w:tr>
      <w:tr w:rsidR="002F79B9" w:rsidRPr="00CB1ADC" w14:paraId="69833C13" w14:textId="77777777" w:rsidTr="002F79B9">
        <w:tc>
          <w:tcPr>
            <w:tcW w:w="3771" w:type="dxa"/>
          </w:tcPr>
          <w:p w14:paraId="68D80FA6" w14:textId="373AB473" w:rsidR="002F79B9" w:rsidRPr="00CB1ADC" w:rsidRDefault="002F7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ADC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19" w:type="dxa"/>
          </w:tcPr>
          <w:p w14:paraId="75FB32F9" w14:textId="77777777" w:rsidR="002F79B9" w:rsidRPr="00CB1ADC" w:rsidRDefault="002F79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3" w:type="dxa"/>
          </w:tcPr>
          <w:p w14:paraId="65B1C1B6" w14:textId="4FB98B76" w:rsidR="002F79B9" w:rsidRPr="00CB1ADC" w:rsidRDefault="00C11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ADC">
              <w:rPr>
                <w:rFonts w:ascii="Times New Roman" w:hAnsi="Times New Roman" w:cs="Times New Roman"/>
                <w:sz w:val="28"/>
                <w:szCs w:val="28"/>
              </w:rPr>
              <w:t>159 225</w:t>
            </w:r>
          </w:p>
        </w:tc>
        <w:tc>
          <w:tcPr>
            <w:tcW w:w="1972" w:type="dxa"/>
          </w:tcPr>
          <w:p w14:paraId="43DD4199" w14:textId="25E5E2C9" w:rsidR="002F79B9" w:rsidRPr="00CB1ADC" w:rsidRDefault="002F7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ADC">
              <w:rPr>
                <w:rFonts w:ascii="Times New Roman" w:hAnsi="Times New Roman" w:cs="Times New Roman"/>
                <w:sz w:val="28"/>
                <w:szCs w:val="28"/>
              </w:rPr>
              <w:t xml:space="preserve">474 365 969,50 </w:t>
            </w:r>
          </w:p>
        </w:tc>
      </w:tr>
    </w:tbl>
    <w:p w14:paraId="158C7C13" w14:textId="49809BC0" w:rsidR="002F79B9" w:rsidRPr="00CB1ADC" w:rsidRDefault="002F79B9">
      <w:pPr>
        <w:rPr>
          <w:rFonts w:ascii="Times New Roman" w:hAnsi="Times New Roman" w:cs="Times New Roman"/>
          <w:sz w:val="28"/>
          <w:szCs w:val="28"/>
        </w:rPr>
      </w:pPr>
    </w:p>
    <w:p w14:paraId="65E3ED17" w14:textId="4AB542E9" w:rsidR="002F79B9" w:rsidRDefault="002F79B9">
      <w:pPr>
        <w:rPr>
          <w:rFonts w:ascii="Times New Roman" w:hAnsi="Times New Roman" w:cs="Times New Roman"/>
          <w:sz w:val="28"/>
          <w:szCs w:val="28"/>
        </w:rPr>
      </w:pPr>
    </w:p>
    <w:p w14:paraId="26D4CCCC" w14:textId="43809439" w:rsidR="00CB1ADC" w:rsidRDefault="00CB1A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бухгалтер: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Аймалетдинова Н.М.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14:paraId="62D97047" w14:textId="77777777" w:rsidR="00CB1ADC" w:rsidRPr="00CB1ADC" w:rsidRDefault="00CB1ADC">
      <w:pPr>
        <w:rPr>
          <w:rFonts w:ascii="Times New Roman" w:hAnsi="Times New Roman" w:cs="Times New Roman"/>
          <w:sz w:val="28"/>
          <w:szCs w:val="28"/>
        </w:rPr>
      </w:pPr>
    </w:p>
    <w:p w14:paraId="6D56BBFE" w14:textId="3376FDE7" w:rsidR="002F79B9" w:rsidRPr="00E02853" w:rsidRDefault="002F79B9">
      <w:pPr>
        <w:rPr>
          <w:rFonts w:ascii="Times New Roman" w:hAnsi="Times New Roman" w:cs="Times New Roman"/>
        </w:rPr>
      </w:pPr>
    </w:p>
    <w:p w14:paraId="76F75FDB" w14:textId="0B2545B4" w:rsidR="002F79B9" w:rsidRDefault="002F79B9"/>
    <w:p w14:paraId="2FEFC8A8" w14:textId="77777777" w:rsidR="002F79B9" w:rsidRDefault="002F79B9"/>
    <w:sectPr w:rsidR="002F7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23A"/>
    <w:rsid w:val="002F79B9"/>
    <w:rsid w:val="00C11C87"/>
    <w:rsid w:val="00CB1ADC"/>
    <w:rsid w:val="00E02853"/>
    <w:rsid w:val="00F25AB7"/>
    <w:rsid w:val="00FF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D3D66"/>
  <w15:chartTrackingRefBased/>
  <w15:docId w15:val="{3531E48B-9CA7-4DA8-BDA9-C8FB5D37A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7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CallCentr2</dc:creator>
  <cp:keywords/>
  <dc:description/>
  <cp:lastModifiedBy>CallCentr2</cp:lastModifiedBy>
  <cp:revision>3</cp:revision>
  <cp:lastPrinted>2024-04-09T10:52:00Z</cp:lastPrinted>
  <dcterms:created xsi:type="dcterms:W3CDTF">2024-04-09T09:44:00Z</dcterms:created>
  <dcterms:modified xsi:type="dcterms:W3CDTF">2024-04-09T10:55:00Z</dcterms:modified>
</cp:coreProperties>
</file>